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1E" w:rsidRPr="00B84471" w:rsidRDefault="00F41DDA" w:rsidP="00D35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="00184FF8">
        <w:rPr>
          <w:rFonts w:ascii="Times New Roman" w:hAnsi="Times New Roman" w:cs="Times New Roman"/>
          <w:b/>
          <w:sz w:val="24"/>
          <w:szCs w:val="24"/>
        </w:rPr>
        <w:t>№ 8</w:t>
      </w:r>
    </w:p>
    <w:p w:rsidR="00D35F1E" w:rsidRPr="00184FF8" w:rsidRDefault="00D35F1E" w:rsidP="00184FF8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184FF8">
        <w:rPr>
          <w:rFonts w:ascii="Times New Roman" w:hAnsi="Times New Roman" w:cs="Times New Roman"/>
          <w:sz w:val="24"/>
          <w:szCs w:val="24"/>
        </w:rPr>
        <w:t>Исследование неразветвленной цепи переменного тока.</w:t>
      </w:r>
    </w:p>
    <w:p w:rsidR="00D35F1E" w:rsidRPr="00184FF8" w:rsidRDefault="00D35F1E" w:rsidP="00184FF8">
      <w:pPr>
        <w:rPr>
          <w:rFonts w:ascii="Times New Roman" w:hAnsi="Times New Roman" w:cs="Times New Roman"/>
          <w:sz w:val="24"/>
          <w:szCs w:val="24"/>
        </w:rPr>
      </w:pPr>
      <w:r w:rsidRPr="00184FF8">
        <w:rPr>
          <w:rFonts w:ascii="Times New Roman" w:hAnsi="Times New Roman" w:cs="Times New Roman"/>
          <w:sz w:val="24"/>
          <w:szCs w:val="24"/>
        </w:rPr>
        <w:t>Резонанс напряжений</w:t>
      </w:r>
    </w:p>
    <w:p w:rsidR="00D35F1E" w:rsidRPr="002D0D32" w:rsidRDefault="00D35F1E" w:rsidP="00D35F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B84471">
        <w:rPr>
          <w:rFonts w:ascii="Times New Roman" w:hAnsi="Times New Roman" w:cs="Times New Roman"/>
          <w:sz w:val="24"/>
          <w:szCs w:val="24"/>
        </w:rPr>
        <w:t xml:space="preserve"> исследование неразветвленной цепи переменного тока, содержащей активные и реактивные элементы; получение резонанса напряжений; построение по опытным данным векторных диаграмм.</w:t>
      </w:r>
    </w:p>
    <w:p w:rsidR="00D35F1E" w:rsidRPr="002D0D32" w:rsidRDefault="00D35F1E" w:rsidP="00D35F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5F1E" w:rsidRPr="00B84471" w:rsidRDefault="00D35F1E" w:rsidP="00D35F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4471">
        <w:rPr>
          <w:rFonts w:ascii="Times New Roman" w:hAnsi="Times New Roman" w:cs="Times New Roman"/>
          <w:b/>
          <w:sz w:val="24"/>
          <w:szCs w:val="24"/>
        </w:rPr>
        <w:t>Студент должен:</w:t>
      </w:r>
    </w:p>
    <w:p w:rsidR="00D35F1E" w:rsidRPr="00B84471" w:rsidRDefault="00D35F1E" w:rsidP="00D35F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4471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35F1E" w:rsidRPr="00B84471" w:rsidRDefault="00D35F1E" w:rsidP="00D35F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- условия возникновения резонанса напряжений в цепях переменного тока с последовательным соединением элементов.</w:t>
      </w:r>
    </w:p>
    <w:p w:rsidR="00D35F1E" w:rsidRPr="00B84471" w:rsidRDefault="00D35F1E" w:rsidP="00D35F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4471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35F1E" w:rsidRPr="00B84471" w:rsidRDefault="00D35F1E" w:rsidP="00D35F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- рассчитывать активные, реактивные и полное сопротивления цепи, </w:t>
      </w:r>
      <m:oMath>
        <m:r>
          <w:rPr>
            <w:rFonts w:ascii="Cambria Math" w:hAnsi="Cambria Math" w:cs="Times New Roman"/>
            <w:sz w:val="24"/>
            <w:szCs w:val="24"/>
          </w:rPr>
          <m:t>cosφ</m:t>
        </m:r>
      </m:oMath>
      <w:r w:rsidRPr="00B84471">
        <w:rPr>
          <w:rFonts w:ascii="Times New Roman" w:hAnsi="Times New Roman" w:cs="Times New Roman"/>
          <w:sz w:val="24"/>
          <w:szCs w:val="24"/>
        </w:rPr>
        <w:t>, строить векторные диаграммы.</w:t>
      </w:r>
    </w:p>
    <w:p w:rsidR="00D35F1E" w:rsidRPr="00B84471" w:rsidRDefault="00D35F1E" w:rsidP="00D35F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F1E" w:rsidRPr="00B84471" w:rsidRDefault="00D35F1E" w:rsidP="00D35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471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D35F1E" w:rsidRPr="00B84471" w:rsidRDefault="00D35F1E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При подведении к зажимам последовательно соединенных активного сопротивления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21015B" w:rsidRPr="00B84471">
        <w:rPr>
          <w:rFonts w:ascii="Times New Roman" w:hAnsi="Times New Roman" w:cs="Times New Roman"/>
          <w:sz w:val="24"/>
          <w:szCs w:val="24"/>
        </w:rPr>
        <w:t xml:space="preserve">, </w:t>
      </w:r>
      <w:r w:rsidRPr="00B84471">
        <w:rPr>
          <w:rFonts w:ascii="Times New Roman" w:hAnsi="Times New Roman" w:cs="Times New Roman"/>
          <w:sz w:val="24"/>
          <w:szCs w:val="24"/>
        </w:rPr>
        <w:t xml:space="preserve">индуктивности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</m:oMath>
      <w:r w:rsidRPr="00B84471">
        <w:rPr>
          <w:rFonts w:ascii="Times New Roman" w:hAnsi="Times New Roman" w:cs="Times New Roman"/>
          <w:sz w:val="24"/>
          <w:szCs w:val="24"/>
        </w:rPr>
        <w:t xml:space="preserve"> и емкости</w:t>
      </w:r>
      <m:oMath>
        <m:r>
          <w:rPr>
            <w:rFonts w:ascii="Cambria Math" w:hAnsi="Cambria Math" w:cs="Times New Roman"/>
            <w:sz w:val="24"/>
            <w:szCs w:val="24"/>
          </w:rPr>
          <m:t>С</m:t>
        </m:r>
      </m:oMath>
      <w:r w:rsidRPr="00B84471">
        <w:rPr>
          <w:rFonts w:ascii="Times New Roman" w:hAnsi="Times New Roman" w:cs="Times New Roman"/>
          <w:sz w:val="24"/>
          <w:szCs w:val="24"/>
        </w:rPr>
        <w:t xml:space="preserve"> синусоидального напряжения</w:t>
      </w:r>
    </w:p>
    <w:p w:rsidR="00D35F1E" w:rsidRPr="00B84471" w:rsidRDefault="0021015B" w:rsidP="00184FF8">
      <w:pPr>
        <w:spacing w:after="0"/>
        <w:ind w:firstLine="426"/>
        <w:rPr>
          <w:oMath/>
          <w:rFonts w:ascii="Cambria Math" w:hAnsi="Cambria Math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sinωt</m:t>
          </m:r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D35F1E" w:rsidRPr="00B84471" w:rsidRDefault="00D35F1E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в цепи (рисунок </w:t>
      </w:r>
      <w:r w:rsidR="00184FF8">
        <w:rPr>
          <w:rFonts w:ascii="Times New Roman" w:hAnsi="Times New Roman" w:cs="Times New Roman"/>
          <w:sz w:val="24"/>
          <w:szCs w:val="24"/>
        </w:rPr>
        <w:t>8</w:t>
      </w:r>
      <w:r w:rsidRPr="00B84471">
        <w:rPr>
          <w:rFonts w:ascii="Times New Roman" w:hAnsi="Times New Roman" w:cs="Times New Roman"/>
          <w:sz w:val="24"/>
          <w:szCs w:val="24"/>
        </w:rPr>
        <w:t>. 1) устанавливается ток</w:t>
      </w:r>
    </w:p>
    <w:p w:rsidR="00D35F1E" w:rsidRPr="00B84471" w:rsidRDefault="00567E19" w:rsidP="00184FF8">
      <w:pPr>
        <w:spacing w:after="0"/>
        <w:ind w:firstLine="426"/>
        <w:jc w:val="center"/>
        <w:rPr>
          <w:oMath/>
          <w:rFonts w:ascii="Cambria Math" w:hAnsi="Cambria Math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i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sin</m:t>
          </m:r>
          <m:r>
            <w:rPr>
              <w:rFonts w:ascii="Cambria Math" w:hAnsi="Cambria Math" w:cs="Times New Roman"/>
              <w:sz w:val="24"/>
              <w:szCs w:val="24"/>
            </w:rPr>
            <m:t>(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ωt</m:t>
          </m:r>
          <m:r>
            <w:rPr>
              <w:rFonts w:ascii="Cambria Math" w:hAnsi="Cambria Math" w:cs="Times New Roman"/>
              <w:sz w:val="24"/>
              <w:szCs w:val="24"/>
            </w:rPr>
            <m:t>+φ);</m:t>
          </m:r>
        </m:oMath>
      </m:oMathPara>
    </w:p>
    <w:p w:rsidR="00567E19" w:rsidRPr="00B84471" w:rsidRDefault="00567E19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Сдвиг фаз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="00D35F1E" w:rsidRPr="00B84471">
        <w:rPr>
          <w:rFonts w:ascii="Times New Roman" w:hAnsi="Times New Roman" w:cs="Times New Roman"/>
          <w:sz w:val="24"/>
          <w:szCs w:val="24"/>
        </w:rPr>
        <w:t xml:space="preserve"> между напряжением и током определяется из отношения</w:t>
      </w:r>
    </w:p>
    <w:p w:rsidR="00D35F1E" w:rsidRPr="00B84471" w:rsidRDefault="00567E19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R+(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D35F1E" w:rsidRPr="00B84471">
        <w:rPr>
          <w:rFonts w:ascii="Times New Roman" w:hAnsi="Times New Roman" w:cs="Times New Roman"/>
          <w:sz w:val="24"/>
          <w:szCs w:val="24"/>
        </w:rPr>
        <w:t>— полное сопротивление цепи,</w:t>
      </w:r>
    </w:p>
    <w:p w:rsidR="00D35F1E" w:rsidRPr="00B84471" w:rsidRDefault="00567E19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R- </m:t>
        </m:r>
      </m:oMath>
      <w:r w:rsidR="00D35F1E" w:rsidRPr="00B84471">
        <w:rPr>
          <w:rFonts w:ascii="Times New Roman" w:hAnsi="Times New Roman" w:cs="Times New Roman"/>
          <w:sz w:val="24"/>
          <w:szCs w:val="24"/>
        </w:rPr>
        <w:t>активное сопротивление,</w:t>
      </w:r>
    </w:p>
    <w:p w:rsidR="00D35F1E" w:rsidRPr="00B84471" w:rsidRDefault="004129F8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="00D35F1E" w:rsidRPr="00B84471">
        <w:rPr>
          <w:rFonts w:ascii="Times New Roman" w:hAnsi="Times New Roman" w:cs="Times New Roman"/>
          <w:sz w:val="24"/>
          <w:szCs w:val="24"/>
        </w:rPr>
        <w:t xml:space="preserve"> — индуктивное сопротивление,</w:t>
      </w:r>
    </w:p>
    <w:p w:rsidR="00D35F1E" w:rsidRPr="00B84471" w:rsidRDefault="004129F8" w:rsidP="00184FF8">
      <w:pPr>
        <w:spacing w:after="0"/>
        <w:ind w:firstLine="426"/>
        <w:rPr>
          <w:oMath/>
          <w:rFonts w:ascii="Cambria Math" w:hAnsi="Cambria Math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ωL</m:t>
          </m:r>
          <m:r>
            <w:rPr>
              <w:rFonts w:ascii="Cambria Math" w:hAnsi="Cambria Math" w:cs="Times New Roman"/>
              <w:sz w:val="24"/>
              <w:szCs w:val="24"/>
            </w:rPr>
            <m:t>=2</m:t>
          </m:r>
          <m:r>
            <w:rPr>
              <w:rFonts w:ascii="Cambria Math" w:hAnsi="Cambria Math" w:cs="Times New Roman"/>
              <w:sz w:val="24"/>
              <w:szCs w:val="24"/>
            </w:rPr>
            <m:t>π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fL</m:t>
          </m:r>
        </m:oMath>
      </m:oMathPara>
    </w:p>
    <w:p w:rsidR="00D35F1E" w:rsidRPr="00B84471" w:rsidRDefault="004129F8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D35F1E" w:rsidRPr="00B84471">
        <w:rPr>
          <w:rFonts w:ascii="Times New Roman" w:hAnsi="Times New Roman" w:cs="Times New Roman"/>
          <w:sz w:val="24"/>
          <w:szCs w:val="24"/>
        </w:rPr>
        <w:t>емкостное сопротивление</w:t>
      </w:r>
    </w:p>
    <w:p w:rsidR="0021015B" w:rsidRPr="00B84471" w:rsidRDefault="004129F8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ω∙C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2π∙f∙C</m:t>
              </m:r>
            </m:den>
          </m:f>
        </m:oMath>
      </m:oMathPara>
    </w:p>
    <w:p w:rsidR="00D35F1E" w:rsidRPr="00B84471" w:rsidRDefault="00D35F1E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Если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84471">
        <w:rPr>
          <w:rFonts w:ascii="Times New Roman" w:hAnsi="Times New Roman" w:cs="Times New Roman"/>
          <w:sz w:val="24"/>
          <w:szCs w:val="24"/>
        </w:rPr>
        <w:t xml:space="preserve">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B84471">
        <w:rPr>
          <w:rFonts w:ascii="Times New Roman" w:hAnsi="Times New Roman" w:cs="Times New Roman"/>
          <w:sz w:val="24"/>
          <w:szCs w:val="24"/>
        </w:rPr>
        <w:t>— ток в этом сл</w:t>
      </w:r>
      <w:r w:rsidR="0021015B" w:rsidRPr="00B84471">
        <w:rPr>
          <w:rFonts w:ascii="Times New Roman" w:hAnsi="Times New Roman" w:cs="Times New Roman"/>
          <w:sz w:val="24"/>
          <w:szCs w:val="24"/>
        </w:rPr>
        <w:t xml:space="preserve">учае отстает от напряжения сети </w:t>
      </w:r>
      <w:r w:rsidR="00184FF8">
        <w:rPr>
          <w:rFonts w:ascii="Times New Roman" w:hAnsi="Times New Roman" w:cs="Times New Roman"/>
          <w:sz w:val="24"/>
          <w:szCs w:val="24"/>
        </w:rPr>
        <w:t>(рисунок 8</w:t>
      </w:r>
      <w:r w:rsidRPr="00B84471">
        <w:rPr>
          <w:rFonts w:ascii="Times New Roman" w:hAnsi="Times New Roman" w:cs="Times New Roman"/>
          <w:sz w:val="24"/>
          <w:szCs w:val="24"/>
        </w:rPr>
        <w:t>.2, а), сопротивление цепи носит индуктивный характер.</w:t>
      </w:r>
    </w:p>
    <w:p w:rsidR="00D35F1E" w:rsidRPr="00B84471" w:rsidRDefault="00D35F1E" w:rsidP="00184F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21015B" w:rsidRPr="00B84471">
        <w:rPr>
          <w:rFonts w:ascii="Times New Roman" w:hAnsi="Times New Roman" w:cs="Times New Roman"/>
          <w:sz w:val="24"/>
          <w:szCs w:val="24"/>
        </w:rPr>
        <w:t xml:space="preserve">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="0021015B" w:rsidRPr="00B84471">
        <w:rPr>
          <w:rFonts w:ascii="Times New Roman" w:hAnsi="Times New Roman" w:cs="Times New Roman"/>
          <w:sz w:val="24"/>
          <w:szCs w:val="24"/>
        </w:rPr>
        <w:t xml:space="preserve">— </w:t>
      </w:r>
      <w:r w:rsidRPr="00B84471">
        <w:rPr>
          <w:rFonts w:ascii="Times New Roman" w:hAnsi="Times New Roman" w:cs="Times New Roman"/>
          <w:sz w:val="24"/>
          <w:szCs w:val="24"/>
        </w:rPr>
        <w:t>ток опережает на</w:t>
      </w:r>
      <w:r w:rsidR="00184FF8">
        <w:rPr>
          <w:rFonts w:ascii="Times New Roman" w:hAnsi="Times New Roman" w:cs="Times New Roman"/>
          <w:sz w:val="24"/>
          <w:szCs w:val="24"/>
        </w:rPr>
        <w:t>пряжение сети (рисунок 8</w:t>
      </w:r>
      <w:r w:rsidR="0021015B" w:rsidRPr="00B84471">
        <w:rPr>
          <w:rFonts w:ascii="Times New Roman" w:hAnsi="Times New Roman" w:cs="Times New Roman"/>
          <w:sz w:val="24"/>
          <w:szCs w:val="24"/>
        </w:rPr>
        <w:t xml:space="preserve">.2, б), </w:t>
      </w:r>
      <w:r w:rsidRPr="00B84471">
        <w:rPr>
          <w:rFonts w:ascii="Times New Roman" w:hAnsi="Times New Roman" w:cs="Times New Roman"/>
          <w:sz w:val="24"/>
          <w:szCs w:val="24"/>
        </w:rPr>
        <w:t>сопротивление цепи носит емкостной характер.</w:t>
      </w:r>
    </w:p>
    <w:p w:rsidR="00D35F1E" w:rsidRPr="002D0D32" w:rsidRDefault="00D35F1E" w:rsidP="00184FF8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Когда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21015B" w:rsidRPr="00B84471">
        <w:rPr>
          <w:rFonts w:ascii="Times New Roman" w:hAnsi="Times New Roman" w:cs="Times New Roman"/>
          <w:sz w:val="24"/>
          <w:szCs w:val="24"/>
        </w:rPr>
        <w:t xml:space="preserve">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Pr="00B84471">
        <w:rPr>
          <w:rFonts w:ascii="Times New Roman" w:hAnsi="Times New Roman" w:cs="Times New Roman"/>
          <w:sz w:val="24"/>
          <w:szCs w:val="24"/>
        </w:rPr>
        <w:t>— ток</w:t>
      </w:r>
      <w:r w:rsidR="00EA7F1E" w:rsidRPr="00B84471">
        <w:rPr>
          <w:rFonts w:ascii="Times New Roman" w:hAnsi="Times New Roman" w:cs="Times New Roman"/>
          <w:sz w:val="24"/>
          <w:szCs w:val="24"/>
        </w:rPr>
        <w:t xml:space="preserve"> и напряжение совпадают по фазе </w:t>
      </w:r>
      <w:r w:rsidR="00184FF8">
        <w:rPr>
          <w:rFonts w:ascii="Times New Roman" w:hAnsi="Times New Roman" w:cs="Times New Roman"/>
          <w:sz w:val="24"/>
          <w:szCs w:val="24"/>
        </w:rPr>
        <w:t>(рисунок 8</w:t>
      </w:r>
      <w:r w:rsidRPr="00B84471">
        <w:rPr>
          <w:rFonts w:ascii="Times New Roman" w:hAnsi="Times New Roman" w:cs="Times New Roman"/>
          <w:sz w:val="24"/>
          <w:szCs w:val="24"/>
        </w:rPr>
        <w:t xml:space="preserve">.2, в). При этом полное сопротивление цепи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21015B" w:rsidRPr="00B84471">
        <w:rPr>
          <w:rFonts w:ascii="Times New Roman" w:hAnsi="Times New Roman" w:cs="Times New Roman"/>
          <w:sz w:val="24"/>
          <w:szCs w:val="24"/>
        </w:rPr>
        <w:t xml:space="preserve"> коэффициент </w:t>
      </w:r>
      <w:r w:rsidRPr="00B84471">
        <w:rPr>
          <w:rFonts w:ascii="Times New Roman" w:hAnsi="Times New Roman" w:cs="Times New Roman"/>
          <w:sz w:val="24"/>
          <w:szCs w:val="24"/>
        </w:rPr>
        <w:t xml:space="preserve">мощности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cosφ</m:t>
        </m:r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 w:rsidRPr="00B84471">
        <w:rPr>
          <w:rFonts w:ascii="Times New Roman" w:hAnsi="Times New Roman" w:cs="Times New Roman"/>
          <w:sz w:val="24"/>
          <w:szCs w:val="24"/>
        </w:rPr>
        <w:t xml:space="preserve">. Этот случай называется </w:t>
      </w:r>
      <w:r w:rsidR="0021015B" w:rsidRPr="00B84471">
        <w:rPr>
          <w:rFonts w:ascii="Times New Roman" w:hAnsi="Times New Roman" w:cs="Times New Roman"/>
          <w:sz w:val="24"/>
          <w:szCs w:val="24"/>
        </w:rPr>
        <w:t xml:space="preserve">резонансом напряжений, он имеет </w:t>
      </w:r>
      <w:r w:rsidRPr="00B84471">
        <w:rPr>
          <w:rFonts w:ascii="Times New Roman" w:hAnsi="Times New Roman" w:cs="Times New Roman"/>
          <w:sz w:val="24"/>
          <w:szCs w:val="24"/>
        </w:rPr>
        <w:t>ме</w:t>
      </w:r>
      <w:r w:rsidR="0021015B" w:rsidRPr="00B84471">
        <w:rPr>
          <w:rFonts w:ascii="Times New Roman" w:hAnsi="Times New Roman" w:cs="Times New Roman"/>
          <w:sz w:val="24"/>
          <w:szCs w:val="24"/>
        </w:rPr>
        <w:t>сто при резонансной частоте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L∙C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740B8F" w:rsidRPr="00B84471" w:rsidRDefault="00740B8F" w:rsidP="00184FF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  Цепь при резонансе ведет себя так, как будто содержит только активное сопротивление.</w:t>
      </w:r>
    </w:p>
    <w:p w:rsidR="00740B8F" w:rsidRPr="00B84471" w:rsidRDefault="00740B8F" w:rsidP="00184FF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Резонанс может быть получен подбором параметров цепи при заданной частоте сети или при изменении частоты сети при заданных параметрах цепи.</w:t>
      </w:r>
    </w:p>
    <w:p w:rsidR="002D0D32" w:rsidRDefault="002D0D32" w:rsidP="005E07D7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B8F" w:rsidRPr="00B84471" w:rsidRDefault="00740B8F" w:rsidP="005E07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9493" cy="1266825"/>
            <wp:effectExtent l="0" t="0" r="3810" b="0"/>
            <wp:docPr id="2" name="Рисунок 2" descr="C:\Users\144\AppData\Local\Microsoft\Windows\INetCache\Content.Word\ЛАБ3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44\AppData\Local\Microsoft\Windows\INetCache\Content.Word\ЛАБ3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52"/>
                    <a:stretch/>
                  </pic:blipFill>
                  <pic:spPr bwMode="auto">
                    <a:xfrm>
                      <a:off x="0" y="0"/>
                      <a:ext cx="254949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35F1E" w:rsidRPr="00B84471" w:rsidRDefault="002D0D32" w:rsidP="005E07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184FF8">
        <w:rPr>
          <w:rFonts w:ascii="Times New Roman" w:hAnsi="Times New Roman" w:cs="Times New Roman"/>
          <w:sz w:val="24"/>
          <w:szCs w:val="24"/>
        </w:rPr>
        <w:t>8</w:t>
      </w:r>
      <w:r w:rsidR="00D35F1E" w:rsidRPr="00B84471">
        <w:rPr>
          <w:rFonts w:ascii="Times New Roman" w:hAnsi="Times New Roman" w:cs="Times New Roman"/>
          <w:sz w:val="24"/>
          <w:szCs w:val="24"/>
        </w:rPr>
        <w:t>.1 - Неразветвленная цепь переменного тока.</w:t>
      </w:r>
    </w:p>
    <w:p w:rsidR="00D35F1E" w:rsidRPr="00B84471" w:rsidRDefault="00D35F1E" w:rsidP="002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lastRenderedPageBreak/>
        <w:t>Для цепи с последовательным соединением резистора, индуктивной катушкии конденсатора по измеренным значениям напряжения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,U</m:t>
        </m:r>
      </m:oMath>
      <w:r w:rsidRPr="00B84471">
        <w:rPr>
          <w:rFonts w:ascii="Times New Roman" w:hAnsi="Times New Roman" w:cs="Times New Roman"/>
          <w:sz w:val="24"/>
          <w:szCs w:val="24"/>
        </w:rPr>
        <w:t>, тока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</m:oMath>
      <w:r w:rsidR="004B2690" w:rsidRPr="00B84471">
        <w:rPr>
          <w:rFonts w:ascii="Times New Roman" w:hAnsi="Times New Roman" w:cs="Times New Roman"/>
          <w:sz w:val="24"/>
          <w:szCs w:val="24"/>
        </w:rPr>
        <w:t xml:space="preserve"> и </w:t>
      </w:r>
      <w:r w:rsidRPr="00B84471">
        <w:rPr>
          <w:rFonts w:ascii="Times New Roman" w:hAnsi="Times New Roman" w:cs="Times New Roman"/>
          <w:sz w:val="24"/>
          <w:szCs w:val="24"/>
        </w:rPr>
        <w:t xml:space="preserve">активной мощности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 </m:t>
        </m:r>
      </m:oMath>
      <w:r w:rsidRPr="00B84471">
        <w:rPr>
          <w:rFonts w:ascii="Times New Roman" w:hAnsi="Times New Roman" w:cs="Times New Roman"/>
          <w:sz w:val="24"/>
          <w:szCs w:val="24"/>
        </w:rPr>
        <w:t>можно определить параметры цепи:</w:t>
      </w:r>
    </w:p>
    <w:p w:rsidR="00D35F1E" w:rsidRPr="00B84471" w:rsidRDefault="00D35F1E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сопротивление резистора</w:t>
      </w:r>
    </w:p>
    <w:p w:rsidR="00D35F1E" w:rsidRPr="00B84471" w:rsidRDefault="00740B8F" w:rsidP="002D0D32">
      <w:pPr>
        <w:pStyle w:val="a3"/>
        <w:rPr>
          <w:oMath/>
          <w:rFonts w:ascii="Cambria Math" w:hAnsi="Cambria Math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R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/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I</m:t>
          </m:r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D35F1E" w:rsidRPr="00B84471" w:rsidRDefault="007B7A3C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  <w:lang w:val="en-US"/>
        </w:rPr>
        <w:t>емкостное сопротивление</w:t>
      </w:r>
    </w:p>
    <w:p w:rsidR="00D35F1E" w:rsidRPr="00B84471" w:rsidRDefault="004129F8" w:rsidP="002D0D32">
      <w:pPr>
        <w:pStyle w:val="a3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den>
          </m:f>
        </m:oMath>
      </m:oMathPara>
    </w:p>
    <w:p w:rsidR="00D35F1E" w:rsidRPr="00B84471" w:rsidRDefault="004B2690" w:rsidP="002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Определив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D35F1E" w:rsidRPr="00B84471">
        <w:rPr>
          <w:rFonts w:ascii="Times New Roman" w:hAnsi="Times New Roman" w:cs="Times New Roman"/>
          <w:sz w:val="24"/>
          <w:szCs w:val="24"/>
        </w:rPr>
        <w:t xml:space="preserve"> и зная промышленную </w:t>
      </w:r>
      <w:r w:rsidRPr="00B84471">
        <w:rPr>
          <w:rFonts w:ascii="Times New Roman" w:hAnsi="Times New Roman" w:cs="Times New Roman"/>
          <w:sz w:val="24"/>
          <w:szCs w:val="24"/>
        </w:rPr>
        <w:t xml:space="preserve">частоту </w:t>
      </w:r>
      <m:oMath>
        <m:r>
          <w:rPr>
            <w:rFonts w:ascii="Cambria Math" w:hAnsi="Cambria Math" w:cs="Times New Roman"/>
            <w:sz w:val="24"/>
            <w:szCs w:val="24"/>
          </w:rPr>
          <m:t>f=50</m:t>
        </m:r>
      </m:oMath>
      <w:r w:rsidRPr="00B84471">
        <w:rPr>
          <w:rFonts w:ascii="Times New Roman" w:eastAsiaTheme="minorEastAsia" w:hAnsi="Times New Roman" w:cs="Times New Roman"/>
          <w:i/>
          <w:sz w:val="24"/>
          <w:szCs w:val="24"/>
        </w:rPr>
        <w:t>Гц</w:t>
      </w:r>
      <w:r w:rsidR="00D35F1E" w:rsidRPr="00B84471">
        <w:rPr>
          <w:rFonts w:ascii="Times New Roman" w:hAnsi="Times New Roman" w:cs="Times New Roman"/>
          <w:sz w:val="24"/>
          <w:szCs w:val="24"/>
        </w:rPr>
        <w:t>, можно найти емкость</w:t>
      </w:r>
    </w:p>
    <w:p w:rsidR="00D35F1E" w:rsidRPr="00B84471" w:rsidRDefault="00D35F1E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конденсатора</w:t>
      </w:r>
    </w:p>
    <w:p w:rsidR="004B2690" w:rsidRPr="00B84471" w:rsidRDefault="004129F8" w:rsidP="002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C=1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(2πf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den>
          </m:f>
        </m:oMath>
      </m:oMathPara>
    </w:p>
    <w:p w:rsidR="007B7A3C" w:rsidRPr="00B84471" w:rsidRDefault="00740B8F" w:rsidP="002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Параметры катушки </w:t>
      </w:r>
      <w:r w:rsidR="004B2690" w:rsidRPr="00B84471">
        <w:rPr>
          <w:rFonts w:ascii="Times New Roman" w:hAnsi="Times New Roman" w:cs="Times New Roman"/>
          <w:sz w:val="24"/>
          <w:szCs w:val="24"/>
        </w:rPr>
        <w:t xml:space="preserve">определяются следующим образом: </w:t>
      </w:r>
    </w:p>
    <w:p w:rsidR="00740B8F" w:rsidRPr="00B84471" w:rsidRDefault="00740B8F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4471">
        <w:rPr>
          <w:rFonts w:ascii="Times New Roman" w:hAnsi="Times New Roman" w:cs="Times New Roman"/>
          <w:sz w:val="24"/>
          <w:szCs w:val="24"/>
        </w:rPr>
        <w:t>полное сопротивление катушки</w:t>
      </w:r>
    </w:p>
    <w:p w:rsidR="007B7A3C" w:rsidRPr="00B84471" w:rsidRDefault="004129F8" w:rsidP="002D0D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den>
          </m:f>
        </m:oMath>
      </m:oMathPara>
    </w:p>
    <w:p w:rsidR="00740B8F" w:rsidRPr="00B84471" w:rsidRDefault="00740B8F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4471">
        <w:rPr>
          <w:rFonts w:ascii="Times New Roman" w:hAnsi="Times New Roman" w:cs="Times New Roman"/>
          <w:sz w:val="24"/>
          <w:szCs w:val="24"/>
        </w:rPr>
        <w:t>так как</w:t>
      </w:r>
    </w:p>
    <w:p w:rsidR="007B7A3C" w:rsidRPr="00B84471" w:rsidRDefault="004129F8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e>
          </m:rad>
        </m:oMath>
      </m:oMathPara>
    </w:p>
    <w:p w:rsidR="00740B8F" w:rsidRPr="00B84471" w:rsidRDefault="007B7A3C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г</w:t>
      </w:r>
      <w:r w:rsidR="00740B8F" w:rsidRPr="00B84471">
        <w:rPr>
          <w:rFonts w:ascii="Times New Roman" w:hAnsi="Times New Roman" w:cs="Times New Roman"/>
          <w:sz w:val="24"/>
          <w:szCs w:val="24"/>
        </w:rPr>
        <w:t>де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</m:oMath>
      <w:r w:rsidR="00740B8F" w:rsidRPr="00B84471">
        <w:rPr>
          <w:rFonts w:ascii="Times New Roman" w:hAnsi="Times New Roman" w:cs="Times New Roman"/>
          <w:sz w:val="24"/>
          <w:szCs w:val="24"/>
        </w:rPr>
        <w:t>— активное сопротивление катушки, то</w:t>
      </w:r>
    </w:p>
    <w:p w:rsidR="007B7A3C" w:rsidRPr="00B84471" w:rsidRDefault="004129F8" w:rsidP="002D0D32">
      <w:pPr>
        <w:pStyle w:val="a3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</w:p>
    <w:p w:rsidR="00740B8F" w:rsidRPr="00B84471" w:rsidRDefault="005E07D7" w:rsidP="002D0D3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п</w:t>
      </w:r>
      <w:r w:rsidR="00740B8F" w:rsidRPr="00B84471">
        <w:rPr>
          <w:rFonts w:ascii="Times New Roman" w:hAnsi="Times New Roman" w:cs="Times New Roman"/>
          <w:sz w:val="24"/>
          <w:szCs w:val="24"/>
        </w:rPr>
        <w:t>ричем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общ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-R</m:t>
        </m:r>
      </m:oMath>
      <w:r w:rsidR="007B7A3C" w:rsidRPr="00B8447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7F1E" w:rsidRPr="00B84471" w:rsidRDefault="004129F8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общ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5E07D7" w:rsidRPr="00B84471">
        <w:rPr>
          <w:rFonts w:ascii="Times New Roman" w:hAnsi="Times New Roman" w:cs="Times New Roman"/>
          <w:sz w:val="24"/>
          <w:szCs w:val="24"/>
        </w:rPr>
        <w:t xml:space="preserve"> общее активное сопротивление</w:t>
      </w:r>
    </w:p>
    <w:p w:rsidR="005E07D7" w:rsidRPr="00B84471" w:rsidRDefault="004129F8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Zcosφ</m:t>
          </m:r>
        </m:oMath>
      </m:oMathPara>
    </w:p>
    <w:p w:rsidR="00D35F1E" w:rsidRPr="00B84471" w:rsidRDefault="00D35F1E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Затем из формулы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ωL</m:t>
        </m:r>
        <m:r>
          <w:rPr>
            <w:rFonts w:ascii="Cambria Math" w:hAnsi="Cambria Math" w:cs="Times New Roman"/>
            <w:sz w:val="24"/>
            <w:szCs w:val="24"/>
          </w:rPr>
          <m:t>=2π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fL</m:t>
        </m:r>
      </m:oMath>
      <w:r w:rsidRPr="00B84471">
        <w:rPr>
          <w:rFonts w:ascii="Times New Roman" w:hAnsi="Times New Roman" w:cs="Times New Roman"/>
          <w:sz w:val="24"/>
          <w:szCs w:val="24"/>
        </w:rPr>
        <w:t xml:space="preserve"> определяется индуктивность катушки:</w:t>
      </w:r>
    </w:p>
    <w:p w:rsidR="00EA7F1E" w:rsidRPr="00B84471" w:rsidRDefault="00EA7F1E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L=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(2πf)</m:t>
              </m:r>
            </m:den>
          </m:f>
        </m:oMath>
      </m:oMathPara>
    </w:p>
    <w:p w:rsidR="00D35F1E" w:rsidRPr="00B84471" w:rsidRDefault="00D35F1E" w:rsidP="002D0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 xml:space="preserve">Зная параметры катушки, можно вычислить активное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ак</m:t>
            </m:r>
          </m:sub>
        </m:sSub>
      </m:oMath>
      <w:r w:rsidRPr="00B84471">
        <w:rPr>
          <w:rFonts w:ascii="Times New Roman" w:hAnsi="Times New Roman" w:cs="Times New Roman"/>
          <w:sz w:val="24"/>
          <w:szCs w:val="24"/>
        </w:rPr>
        <w:t xml:space="preserve">и индуктивное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B84471">
        <w:rPr>
          <w:rFonts w:ascii="Times New Roman" w:hAnsi="Times New Roman" w:cs="Times New Roman"/>
          <w:sz w:val="24"/>
          <w:szCs w:val="24"/>
        </w:rPr>
        <w:t>напряжения катушки:</w:t>
      </w:r>
    </w:p>
    <w:p w:rsidR="00EA7F1E" w:rsidRPr="00B84471" w:rsidRDefault="004129F8" w:rsidP="002D0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ак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I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e>
            <m:sub/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I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:rsidR="00D35F1E" w:rsidRPr="00B84471" w:rsidRDefault="008E086E" w:rsidP="002D0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7825" cy="1695450"/>
            <wp:effectExtent l="0" t="0" r="9525" b="0"/>
            <wp:docPr id="1" name="Рисунок 1" descr="C:\Users\144\AppData\Local\Microsoft\Windows\INetCache\Content.Word\ЛАБ3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4\AppData\Local\Microsoft\Windows\INetCache\Content.Word\ЛАБ3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F1E" w:rsidRPr="009C2B97" w:rsidRDefault="00D35F1E" w:rsidP="002D0D32">
      <w:pPr>
        <w:pStyle w:val="a3"/>
        <w:rPr>
          <w:rFonts w:ascii="Times New Roman" w:hAnsi="Times New Roman" w:cs="Times New Roman"/>
          <w:sz w:val="24"/>
        </w:rPr>
      </w:pPr>
      <w:r w:rsidRPr="009C2B97">
        <w:rPr>
          <w:rFonts w:ascii="Times New Roman" w:hAnsi="Times New Roman" w:cs="Times New Roman"/>
          <w:sz w:val="24"/>
        </w:rPr>
        <w:t>а) при индуктивном характере нагрузки</w:t>
      </w:r>
      <w:r w:rsidR="00B84471" w:rsidRPr="009C2B97">
        <w:rPr>
          <w:rFonts w:ascii="Times New Roman" w:hAnsi="Times New Roman" w:cs="Times New Roman"/>
          <w:sz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C</m:t>
            </m:r>
          </m:sub>
        </m:sSub>
      </m:oMath>
      <w:r w:rsidR="00B84471" w:rsidRPr="009C2B97">
        <w:rPr>
          <w:rFonts w:ascii="Times New Roman" w:eastAsiaTheme="minorEastAsia" w:hAnsi="Times New Roman" w:cs="Times New Roman"/>
          <w:sz w:val="24"/>
        </w:rPr>
        <w:t>)</w:t>
      </w:r>
      <w:r w:rsidR="009C2B97" w:rsidRPr="009C2B97">
        <w:rPr>
          <w:rFonts w:ascii="Times New Roman" w:eastAsiaTheme="minorEastAsia" w:hAnsi="Times New Roman" w:cs="Times New Roman"/>
          <w:sz w:val="24"/>
        </w:rPr>
        <w:t>;</w:t>
      </w:r>
    </w:p>
    <w:p w:rsidR="00D35F1E" w:rsidRPr="009C2B97" w:rsidRDefault="00D35F1E" w:rsidP="002D0D32">
      <w:pPr>
        <w:pStyle w:val="a3"/>
        <w:rPr>
          <w:rFonts w:ascii="Times New Roman" w:hAnsi="Times New Roman" w:cs="Times New Roman"/>
          <w:sz w:val="24"/>
        </w:rPr>
      </w:pPr>
      <w:r w:rsidRPr="009C2B97">
        <w:rPr>
          <w:rFonts w:ascii="Times New Roman" w:hAnsi="Times New Roman" w:cs="Times New Roman"/>
          <w:sz w:val="24"/>
        </w:rPr>
        <w:t>б) при емкостном характере нагрузки</w:t>
      </w:r>
      <m:oMath>
        <m:r>
          <w:rPr>
            <w:rFonts w:ascii="Cambria Math" w:hAnsi="Cambria Math" w:cs="Times New Roman"/>
            <w:sz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)</m:t>
        </m:r>
      </m:oMath>
      <w:r w:rsidR="009C2B97" w:rsidRPr="009C2B97">
        <w:rPr>
          <w:rFonts w:ascii="Times New Roman" w:eastAsiaTheme="minorEastAsia" w:hAnsi="Times New Roman" w:cs="Times New Roman"/>
          <w:sz w:val="24"/>
        </w:rPr>
        <w:t>;</w:t>
      </w:r>
    </w:p>
    <w:p w:rsidR="009C2B97" w:rsidRPr="002D0D32" w:rsidRDefault="009C2B97" w:rsidP="002D0D32">
      <w:pPr>
        <w:pStyle w:val="a3"/>
        <w:rPr>
          <w:rFonts w:ascii="Times New Roman" w:eastAsiaTheme="minorEastAsia" w:hAnsi="Times New Roman" w:cs="Times New Roman"/>
          <w:sz w:val="24"/>
        </w:rPr>
      </w:pPr>
      <w:r w:rsidRPr="009C2B97">
        <w:rPr>
          <w:rFonts w:ascii="Times New Roman" w:hAnsi="Times New Roman" w:cs="Times New Roman"/>
          <w:sz w:val="24"/>
        </w:rPr>
        <w:t xml:space="preserve"> в) в резонансном режиме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L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C</m:t>
                </m:r>
              </m:sub>
            </m:sSub>
          </m:e>
        </m:d>
      </m:oMath>
    </w:p>
    <w:p w:rsidR="009C2B97" w:rsidRPr="002D0D32" w:rsidRDefault="009C2B97" w:rsidP="002D0D32">
      <w:pPr>
        <w:pStyle w:val="a3"/>
        <w:rPr>
          <w:rFonts w:ascii="Times New Roman" w:eastAsiaTheme="minorEastAsia" w:hAnsi="Times New Roman" w:cs="Times New Roman"/>
          <w:sz w:val="24"/>
        </w:rPr>
      </w:pPr>
    </w:p>
    <w:p w:rsidR="00D35F1E" w:rsidRDefault="00184FF8" w:rsidP="002D0D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8</w:t>
      </w:r>
      <w:r w:rsidR="00D35F1E" w:rsidRPr="00B84471">
        <w:rPr>
          <w:rFonts w:ascii="Times New Roman" w:hAnsi="Times New Roman" w:cs="Times New Roman"/>
          <w:sz w:val="24"/>
          <w:szCs w:val="24"/>
        </w:rPr>
        <w:t xml:space="preserve"> .2 - Векторные диаграммы н</w:t>
      </w:r>
      <w:r w:rsidR="0011513E" w:rsidRPr="00B84471">
        <w:rPr>
          <w:rFonts w:ascii="Times New Roman" w:hAnsi="Times New Roman" w:cs="Times New Roman"/>
          <w:sz w:val="24"/>
          <w:szCs w:val="24"/>
        </w:rPr>
        <w:t xml:space="preserve">еразветвленной цепи переменного </w:t>
      </w:r>
      <w:r w:rsidR="00D35F1E" w:rsidRPr="00B84471">
        <w:rPr>
          <w:rFonts w:ascii="Times New Roman" w:hAnsi="Times New Roman" w:cs="Times New Roman"/>
          <w:sz w:val="24"/>
          <w:szCs w:val="24"/>
        </w:rPr>
        <w:t>тока</w:t>
      </w:r>
    </w:p>
    <w:p w:rsidR="005242A4" w:rsidRPr="005242A4" w:rsidRDefault="005242A4" w:rsidP="002D0D3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242A4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A93E30" w:rsidRDefault="00A93E30" w:rsidP="00A93E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1. Исследование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RL</w:t>
      </w:r>
      <w:r>
        <w:rPr>
          <w:rFonts w:ascii="Times New Roman" w:hAnsi="Times New Roman" w:cs="Times New Roman"/>
          <w:b/>
          <w:sz w:val="24"/>
          <w:szCs w:val="24"/>
        </w:rPr>
        <w:t>-цепи</w:t>
      </w:r>
    </w:p>
    <w:p w:rsidR="00A93E30" w:rsidRPr="00DA3667" w:rsidRDefault="00A93E30" w:rsidP="00A93E30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схему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EveryCircuit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E30" w:rsidRPr="00DA3667" w:rsidRDefault="00A93E30" w:rsidP="00A93E3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A93E3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источник переменного напряжения 220 В, лампа, резистор 100 Ом, катушка 100мГн</w:t>
      </w:r>
    </w:p>
    <w:p w:rsidR="00A93E30" w:rsidRDefault="00A93E30" w:rsidP="00A93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71775" cy="1704975"/>
            <wp:effectExtent l="19050" t="0" r="9525" b="0"/>
            <wp:docPr id="6" name="Рисунок 1" descr="circuit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 (8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587" t="15665" r="10730" b="1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E30" w:rsidRPr="00377C9E" w:rsidRDefault="00A93E30" w:rsidP="00A93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Pr="00A93E30">
        <w:rPr>
          <w:rFonts w:ascii="Times New Roman" w:hAnsi="Times New Roman" w:cs="Times New Roman"/>
          <w:sz w:val="24"/>
          <w:szCs w:val="24"/>
        </w:rPr>
        <w:t xml:space="preserve"> 8.3</w:t>
      </w:r>
      <w:r>
        <w:rPr>
          <w:rFonts w:ascii="Times New Roman" w:hAnsi="Times New Roman" w:cs="Times New Roman"/>
          <w:sz w:val="24"/>
          <w:szCs w:val="24"/>
        </w:rPr>
        <w:t xml:space="preserve"> – Неразветвленная</w:t>
      </w:r>
      <w:r w:rsidRPr="00A93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RL</w:t>
      </w:r>
      <w:r w:rsidRPr="00377C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цепь переменного тока</w:t>
      </w:r>
    </w:p>
    <w:p w:rsidR="00A93E30" w:rsidRDefault="00A93E30" w:rsidP="00A93E30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трех различных значений индуктивности катушки (100 мГн,</w:t>
      </w:r>
      <w:r w:rsidR="00D53EEE">
        <w:rPr>
          <w:rFonts w:ascii="Times New Roman" w:hAnsi="Times New Roman" w:cs="Times New Roman"/>
          <w:sz w:val="24"/>
          <w:szCs w:val="24"/>
        </w:rPr>
        <w:t xml:space="preserve"> 500мГн,</w:t>
      </w:r>
      <w:r>
        <w:rPr>
          <w:rFonts w:ascii="Times New Roman" w:hAnsi="Times New Roman" w:cs="Times New Roman"/>
          <w:sz w:val="24"/>
          <w:szCs w:val="24"/>
        </w:rPr>
        <w:t xml:space="preserve"> 1 Гн, </w:t>
      </w:r>
      <w:r w:rsidR="00D53EEE">
        <w:rPr>
          <w:rFonts w:ascii="Times New Roman" w:hAnsi="Times New Roman" w:cs="Times New Roman"/>
          <w:sz w:val="24"/>
          <w:szCs w:val="24"/>
        </w:rPr>
        <w:t xml:space="preserve">1,5 Гн,    </w:t>
      </w:r>
      <w:r>
        <w:rPr>
          <w:rFonts w:ascii="Times New Roman" w:hAnsi="Times New Roman" w:cs="Times New Roman"/>
          <w:sz w:val="24"/>
          <w:szCs w:val="24"/>
        </w:rPr>
        <w:t>2 Гн) зафиксировать показания вольтметров и амперметра. Занести показания в таблицу.</w:t>
      </w:r>
    </w:p>
    <w:p w:rsidR="00A93E30" w:rsidRDefault="00A93E30" w:rsidP="00A93E3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A93E30" w:rsidRPr="00A93E30" w:rsidRDefault="00A93E30" w:rsidP="00A93E3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8.1 – Измеренные данные опыта 1.</w:t>
      </w:r>
    </w:p>
    <w:tbl>
      <w:tblPr>
        <w:tblStyle w:val="ac"/>
        <w:tblW w:w="0" w:type="auto"/>
        <w:tblInd w:w="720" w:type="dxa"/>
        <w:tblLook w:val="04A0"/>
      </w:tblPr>
      <w:tblGrid>
        <w:gridCol w:w="1008"/>
        <w:gridCol w:w="941"/>
        <w:gridCol w:w="857"/>
        <w:gridCol w:w="927"/>
        <w:gridCol w:w="926"/>
        <w:gridCol w:w="913"/>
        <w:gridCol w:w="879"/>
        <w:gridCol w:w="914"/>
        <w:gridCol w:w="854"/>
        <w:gridCol w:w="900"/>
      </w:tblGrid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6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Измеренные данные</w:t>
            </w:r>
          </w:p>
        </w:tc>
        <w:tc>
          <w:tcPr>
            <w:tcW w:w="2668" w:type="dxa"/>
            <w:gridSpan w:val="3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данные </w:t>
            </w: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941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,Гн</w:t>
            </w:r>
          </w:p>
        </w:tc>
        <w:tc>
          <w:tcPr>
            <w:tcW w:w="857" w:type="dxa"/>
          </w:tcPr>
          <w:p w:rsidR="00A93E30" w:rsidRPr="00DE238F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927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926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913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9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914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</w:t>
            </w: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857" w:type="dxa"/>
          </w:tcPr>
          <w:p w:rsidR="00A93E30" w:rsidRPr="00DE238F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93E30" w:rsidRPr="00377C9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7" w:type="dxa"/>
          </w:tcPr>
          <w:p w:rsidR="00A93E30" w:rsidRPr="00DE238F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A93E30" w:rsidRPr="00377C9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A93E30" w:rsidRPr="00DE238F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93E30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7" w:type="dxa"/>
          </w:tcPr>
          <w:p w:rsidR="00A93E30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A93E30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A93E30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E30" w:rsidRPr="00DA3667" w:rsidRDefault="00A93E30" w:rsidP="00A93E3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A93E30" w:rsidRDefault="00A93E30" w:rsidP="00A93E30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индуктивное сопротивление, полное сопротивление, угол сдвига фаз</w:t>
      </w:r>
    </w:p>
    <w:p w:rsidR="00D53EEE" w:rsidRPr="00B84471" w:rsidRDefault="00D53EEE" w:rsidP="00D53EE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г</w:t>
      </w:r>
      <w:r w:rsidRPr="00B84471">
        <w:rPr>
          <w:rFonts w:ascii="Times New Roman" w:hAnsi="Times New Roman" w:cs="Times New Roman"/>
          <w:sz w:val="24"/>
          <w:szCs w:val="24"/>
        </w:rPr>
        <w:t xml:space="preserve">рафик зависимости   </w:t>
      </w:r>
      <m:oMath>
        <m:r>
          <w:rPr>
            <w:rFonts w:ascii="Cambria Math" w:hAnsi="Cambria Math" w:cs="Times New Roman"/>
            <w:sz w:val="24"/>
            <w:szCs w:val="24"/>
          </w:rPr>
          <m:t>I=f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  U=f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e>
        </m:d>
      </m:oMath>
    </w:p>
    <w:p w:rsidR="00A93E30" w:rsidRDefault="00A93E30" w:rsidP="00A93E30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Начертить временную диаграмму. Сделать вывод по опыту 1.</w:t>
      </w:r>
    </w:p>
    <w:p w:rsidR="00A93E30" w:rsidRPr="00DE238F" w:rsidRDefault="00A93E30" w:rsidP="00A93E3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A93E30" w:rsidRPr="00DE238F" w:rsidRDefault="00A93E30" w:rsidP="00A93E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2. Исследование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С-цепи</w:t>
      </w:r>
    </w:p>
    <w:p w:rsidR="00A93E30" w:rsidRPr="001709E7" w:rsidRDefault="00A93E30" w:rsidP="00A93E30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09E7">
        <w:rPr>
          <w:rFonts w:ascii="Times New Roman" w:hAnsi="Times New Roman" w:cs="Times New Roman"/>
          <w:sz w:val="24"/>
          <w:szCs w:val="24"/>
        </w:rPr>
        <w:t>Собрать схему в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EveryCircuit</w:t>
      </w:r>
      <w:r w:rsidRPr="00170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E30" w:rsidRPr="00DA3667" w:rsidRDefault="00A93E30" w:rsidP="00A93E3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источник переменного напряжения 220 В, лампа, резистор 100 Ом, конденсатор </w:t>
      </w:r>
    </w:p>
    <w:p w:rsidR="00A93E30" w:rsidRDefault="00A93E30" w:rsidP="00A93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1762125"/>
            <wp:effectExtent l="19050" t="0" r="9525" b="0"/>
            <wp:docPr id="3" name="Рисунок 2" descr="circuit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uit (10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583" t="16035" r="10014" b="1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E30" w:rsidRPr="00377C9E" w:rsidRDefault="00A93E30" w:rsidP="00A93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8.4 – Неразветвленная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7C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цепь переменного тока</w:t>
      </w:r>
    </w:p>
    <w:p w:rsidR="00A93E30" w:rsidRPr="001709E7" w:rsidRDefault="00A93E30" w:rsidP="00A93E30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09E7">
        <w:rPr>
          <w:rFonts w:ascii="Times New Roman" w:hAnsi="Times New Roman" w:cs="Times New Roman"/>
          <w:sz w:val="24"/>
          <w:szCs w:val="24"/>
        </w:rPr>
        <w:t xml:space="preserve">Для трех различных значений </w:t>
      </w:r>
      <w:r>
        <w:rPr>
          <w:rFonts w:ascii="Times New Roman" w:hAnsi="Times New Roman" w:cs="Times New Roman"/>
          <w:sz w:val="24"/>
          <w:szCs w:val="24"/>
        </w:rPr>
        <w:t>емкости конденсатора</w:t>
      </w:r>
      <w:r w:rsidRPr="001709E7">
        <w:rPr>
          <w:rFonts w:ascii="Times New Roman" w:hAnsi="Times New Roman" w:cs="Times New Roman"/>
          <w:sz w:val="24"/>
          <w:szCs w:val="24"/>
        </w:rPr>
        <w:t xml:space="preserve"> (10мкФ, 50 мкФ, 100мкФ) зафиксировать показания вольтметров и амперметра. Занести показания в таблицу.</w:t>
      </w:r>
    </w:p>
    <w:p w:rsidR="00A93E30" w:rsidRDefault="00A93E30" w:rsidP="00A93E3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A93E30" w:rsidRDefault="00A93E30" w:rsidP="00A93E3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8.2 – Измеренные данные опыта 2.</w:t>
      </w:r>
    </w:p>
    <w:tbl>
      <w:tblPr>
        <w:tblStyle w:val="ac"/>
        <w:tblW w:w="0" w:type="auto"/>
        <w:tblInd w:w="720" w:type="dxa"/>
        <w:tblLook w:val="04A0"/>
      </w:tblPr>
      <w:tblGrid>
        <w:gridCol w:w="1008"/>
        <w:gridCol w:w="941"/>
        <w:gridCol w:w="857"/>
        <w:gridCol w:w="927"/>
        <w:gridCol w:w="926"/>
        <w:gridCol w:w="913"/>
        <w:gridCol w:w="879"/>
        <w:gridCol w:w="914"/>
        <w:gridCol w:w="854"/>
        <w:gridCol w:w="900"/>
      </w:tblGrid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6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Измеренные данные</w:t>
            </w:r>
          </w:p>
        </w:tc>
        <w:tc>
          <w:tcPr>
            <w:tcW w:w="2668" w:type="dxa"/>
            <w:gridSpan w:val="3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данные </w:t>
            </w: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941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С,мкФ</w:t>
            </w:r>
          </w:p>
        </w:tc>
        <w:tc>
          <w:tcPr>
            <w:tcW w:w="857" w:type="dxa"/>
          </w:tcPr>
          <w:p w:rsidR="00A93E30" w:rsidRPr="00DE238F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927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926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913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9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914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</w:t>
            </w: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A93E30" w:rsidRPr="001709E7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A93E30" w:rsidRPr="00DE238F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93E30" w:rsidRPr="00377C9E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</w:tcPr>
          <w:p w:rsidR="00A93E30" w:rsidRPr="00DE238F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A93E30" w:rsidRP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30" w:rsidTr="00413518">
        <w:tc>
          <w:tcPr>
            <w:tcW w:w="1008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1" w:type="dxa"/>
          </w:tcPr>
          <w:p w:rsidR="00A93E30" w:rsidRPr="00377C9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93E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A93E30" w:rsidRPr="00DE238F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93E30" w:rsidRDefault="00A93E30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EE" w:rsidTr="00413518">
        <w:tc>
          <w:tcPr>
            <w:tcW w:w="1008" w:type="dxa"/>
          </w:tcPr>
          <w:p w:rsidR="00D53EEE" w:rsidRP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1" w:type="dxa"/>
          </w:tcPr>
          <w:p w:rsidR="00D53EEE" w:rsidRP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857" w:type="dxa"/>
          </w:tcPr>
          <w:p w:rsidR="00D53EEE" w:rsidRP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7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EE" w:rsidTr="00413518">
        <w:tc>
          <w:tcPr>
            <w:tcW w:w="1008" w:type="dxa"/>
          </w:tcPr>
          <w:p w:rsidR="00D53EEE" w:rsidRP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</w:tcPr>
          <w:p w:rsidR="00D53EEE" w:rsidRP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7" w:type="dxa"/>
          </w:tcPr>
          <w:p w:rsidR="00D53EEE" w:rsidRP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7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53EEE" w:rsidRDefault="00D53EEE" w:rsidP="0041351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E30" w:rsidRPr="00DA3667" w:rsidRDefault="00A93E30" w:rsidP="00A93E30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A93E30" w:rsidRPr="00D53EEE" w:rsidRDefault="00A93E30" w:rsidP="00A93E30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емкостное сопротивление, полное сопротивление, угол сдвига фаз</w:t>
      </w:r>
    </w:p>
    <w:p w:rsidR="00D53EEE" w:rsidRPr="00B84471" w:rsidRDefault="00D53EEE" w:rsidP="00D53EE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г</w:t>
      </w:r>
      <w:r w:rsidRPr="00B84471">
        <w:rPr>
          <w:rFonts w:ascii="Times New Roman" w:hAnsi="Times New Roman" w:cs="Times New Roman"/>
          <w:sz w:val="24"/>
          <w:szCs w:val="24"/>
        </w:rPr>
        <w:t xml:space="preserve">рафик зависимости   </w:t>
      </w:r>
      <m:oMath>
        <m:r>
          <w:rPr>
            <w:rFonts w:ascii="Cambria Math" w:hAnsi="Cambria Math" w:cs="Times New Roman"/>
            <w:sz w:val="24"/>
            <w:szCs w:val="24"/>
          </w:rPr>
          <m:t>I=f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  U=f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e>
        </m:d>
      </m:oMath>
    </w:p>
    <w:p w:rsidR="00A93E30" w:rsidRDefault="00A93E30" w:rsidP="00A93E30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Начертить временную диаграмму. Сделать вывод по опыту 2.</w:t>
      </w:r>
    </w:p>
    <w:p w:rsidR="00A93E30" w:rsidRDefault="00A93E30" w:rsidP="00A93E30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1933">
        <w:rPr>
          <w:rFonts w:ascii="Times New Roman" w:hAnsi="Times New Roman" w:cs="Times New Roman"/>
          <w:sz w:val="24"/>
          <w:szCs w:val="24"/>
        </w:rPr>
        <w:t>Оформить отчет</w:t>
      </w:r>
    </w:p>
    <w:p w:rsidR="00A93E30" w:rsidRPr="00EF1933" w:rsidRDefault="00A93E30" w:rsidP="00A93E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3E30" w:rsidRPr="00A93E30" w:rsidRDefault="00A93E30" w:rsidP="00A93E30">
      <w:pPr>
        <w:pStyle w:val="a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E30">
        <w:rPr>
          <w:rFonts w:ascii="Times New Roman" w:hAnsi="Times New Roman" w:cs="Times New Roman"/>
          <w:b/>
          <w:sz w:val="24"/>
          <w:szCs w:val="24"/>
        </w:rPr>
        <w:t>Содержание отчета</w:t>
      </w:r>
    </w:p>
    <w:p w:rsidR="00A93E30" w:rsidRDefault="00A93E30" w:rsidP="00791427">
      <w:pPr>
        <w:pStyle w:val="a7"/>
        <w:numPr>
          <w:ilvl w:val="0"/>
          <w:numId w:val="11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Номер, тема, цель работы</w:t>
      </w:r>
    </w:p>
    <w:p w:rsidR="00A93E30" w:rsidRPr="00D35102" w:rsidRDefault="00A93E30" w:rsidP="00791427">
      <w:pPr>
        <w:pStyle w:val="a7"/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Основные теоретические положения</w:t>
      </w:r>
    </w:p>
    <w:p w:rsidR="00A93E30" w:rsidRPr="00D35102" w:rsidRDefault="00A93E30" w:rsidP="00791427">
      <w:pPr>
        <w:pStyle w:val="a7"/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Схемы</w:t>
      </w:r>
      <w:r w:rsidRPr="00D35102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опытного </w:t>
      </w:r>
      <w:r w:rsidRPr="00D35102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RC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RL</w:t>
      </w:r>
      <w:r w:rsidRPr="0017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–цепи </w:t>
      </w:r>
    </w:p>
    <w:p w:rsidR="00A93E30" w:rsidRPr="00D35102" w:rsidRDefault="00A93E30" w:rsidP="00791427">
      <w:pPr>
        <w:pStyle w:val="a7"/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О</w:t>
      </w:r>
      <w:r w:rsidRPr="00D35102">
        <w:rPr>
          <w:rFonts w:ascii="Times New Roman" w:hAnsi="Times New Roman" w:cs="Times New Roman"/>
          <w:sz w:val="24"/>
          <w:szCs w:val="24"/>
        </w:rPr>
        <w:t>борудование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5102">
        <w:rPr>
          <w:rFonts w:ascii="Times New Roman" w:hAnsi="Times New Roman" w:cs="Times New Roman"/>
          <w:sz w:val="24"/>
          <w:szCs w:val="24"/>
        </w:rPr>
        <w:t xml:space="preserve"> используемое в схеме</w:t>
      </w:r>
      <w:r>
        <w:rPr>
          <w:rFonts w:ascii="Times New Roman" w:hAnsi="Times New Roman" w:cs="Times New Roman"/>
          <w:sz w:val="24"/>
          <w:szCs w:val="24"/>
        </w:rPr>
        <w:t xml:space="preserve"> для опыта 1 и для опыта 2</w:t>
      </w:r>
    </w:p>
    <w:p w:rsidR="00A93E30" w:rsidRDefault="00A93E30" w:rsidP="00791427">
      <w:pPr>
        <w:pStyle w:val="a7"/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    Ход работы (описание опытов</w:t>
      </w:r>
      <w:r w:rsidRPr="00D35102">
        <w:rPr>
          <w:rFonts w:ascii="Times New Roman" w:hAnsi="Times New Roman" w:cs="Times New Roman"/>
          <w:sz w:val="24"/>
          <w:szCs w:val="24"/>
        </w:rPr>
        <w:t>)</w:t>
      </w:r>
    </w:p>
    <w:p w:rsidR="00A93E30" w:rsidRDefault="00791427" w:rsidP="00791427">
      <w:pPr>
        <w:pStyle w:val="a7"/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914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  Расчеты </w:t>
      </w:r>
    </w:p>
    <w:p w:rsidR="00A93E30" w:rsidRDefault="00A93E30" w:rsidP="00791427">
      <w:pPr>
        <w:pStyle w:val="a7"/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</w:t>
      </w:r>
      <w:r w:rsidR="00791427">
        <w:rPr>
          <w:rFonts w:ascii="Times New Roman" w:hAnsi="Times New Roman" w:cs="Times New Roman"/>
          <w:sz w:val="24"/>
          <w:szCs w:val="24"/>
        </w:rPr>
        <w:t xml:space="preserve">Временная диаграмма </w:t>
      </w:r>
      <w:r w:rsidR="00791427">
        <w:rPr>
          <w:rFonts w:ascii="Times New Roman" w:hAnsi="Times New Roman" w:cs="Times New Roman"/>
          <w:sz w:val="24"/>
          <w:szCs w:val="24"/>
          <w:lang w:val="en-US"/>
        </w:rPr>
        <w:t>RC</w:t>
      </w:r>
      <w:r w:rsidR="00791427">
        <w:rPr>
          <w:rFonts w:ascii="Times New Roman" w:hAnsi="Times New Roman" w:cs="Times New Roman"/>
          <w:sz w:val="24"/>
          <w:szCs w:val="24"/>
        </w:rPr>
        <w:t>,</w:t>
      </w:r>
      <w:r w:rsidR="00791427">
        <w:rPr>
          <w:rFonts w:ascii="Times New Roman" w:hAnsi="Times New Roman" w:cs="Times New Roman"/>
          <w:sz w:val="24"/>
          <w:szCs w:val="24"/>
          <w:lang w:val="en-US"/>
        </w:rPr>
        <w:t>RL</w:t>
      </w:r>
      <w:r w:rsidR="00791427" w:rsidRPr="001709E7">
        <w:rPr>
          <w:rFonts w:ascii="Times New Roman" w:hAnsi="Times New Roman" w:cs="Times New Roman"/>
          <w:sz w:val="24"/>
          <w:szCs w:val="24"/>
        </w:rPr>
        <w:t xml:space="preserve"> </w:t>
      </w:r>
      <w:r w:rsidR="00791427">
        <w:rPr>
          <w:rFonts w:ascii="Times New Roman" w:hAnsi="Times New Roman" w:cs="Times New Roman"/>
          <w:sz w:val="24"/>
          <w:szCs w:val="24"/>
        </w:rPr>
        <w:t>–цепи</w:t>
      </w:r>
    </w:p>
    <w:p w:rsidR="00791427" w:rsidRDefault="00791427" w:rsidP="00791427">
      <w:pPr>
        <w:pStyle w:val="a7"/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Графики зависимости</w:t>
      </w:r>
    </w:p>
    <w:p w:rsidR="00A93E30" w:rsidRDefault="00791427" w:rsidP="00791427">
      <w:pPr>
        <w:pStyle w:val="a7"/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3E30">
        <w:rPr>
          <w:rFonts w:ascii="Times New Roman" w:hAnsi="Times New Roman" w:cs="Times New Roman"/>
          <w:sz w:val="24"/>
          <w:szCs w:val="24"/>
        </w:rPr>
        <w:t xml:space="preserve">.    Вывод о проделанной работе </w:t>
      </w:r>
    </w:p>
    <w:p w:rsidR="002D0D32" w:rsidRDefault="002D0D32" w:rsidP="002D0D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1E" w:rsidRPr="00B84471" w:rsidRDefault="00D35F1E" w:rsidP="00B8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471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CD4306" w:rsidRPr="00B84471" w:rsidRDefault="00D35F1E" w:rsidP="00D35F1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От чего зависит сдвиг фаз между напряжением и токомнеразветвленной цепи переменного тока?</w:t>
      </w:r>
    </w:p>
    <w:p w:rsidR="00CD4306" w:rsidRPr="00B84471" w:rsidRDefault="00D35F1E" w:rsidP="00D35F1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Как определить величину тока в неразветвленной цепи переменного тока?</w:t>
      </w:r>
    </w:p>
    <w:p w:rsidR="00CD4306" w:rsidRPr="00B84471" w:rsidRDefault="00D35F1E" w:rsidP="00D35F1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Как определить полное сопротивление цепи переменного тока?</w:t>
      </w:r>
    </w:p>
    <w:p w:rsidR="00CD4306" w:rsidRPr="00B84471" w:rsidRDefault="00D35F1E" w:rsidP="00D35F1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Какое явление называют резонансом напряжений?</w:t>
      </w:r>
    </w:p>
    <w:p w:rsidR="00CD4306" w:rsidRPr="00B84471" w:rsidRDefault="00D35F1E" w:rsidP="00D35F1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Каковы условия резонанса напряжений?</w:t>
      </w:r>
    </w:p>
    <w:p w:rsidR="00CD4306" w:rsidRPr="00B84471" w:rsidRDefault="00D35F1E" w:rsidP="00D35F1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Какие энергетические процессы происходят в цепи при резонансенапряжений?</w:t>
      </w:r>
    </w:p>
    <w:p w:rsidR="00CD4306" w:rsidRPr="00B84471" w:rsidRDefault="00D35F1E" w:rsidP="00D35F1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Перечислите особенности цепи при резонансе напряжений.</w:t>
      </w:r>
    </w:p>
    <w:p w:rsidR="00CD4306" w:rsidRPr="00B84471" w:rsidRDefault="00D35F1E" w:rsidP="00D35F1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Как настроить в резонанс неразветвленную цепь переменного тока?</w:t>
      </w:r>
    </w:p>
    <w:p w:rsidR="00D35F1E" w:rsidRPr="00B84471" w:rsidRDefault="00D35F1E" w:rsidP="00D35F1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471">
        <w:rPr>
          <w:rFonts w:ascii="Times New Roman" w:hAnsi="Times New Roman" w:cs="Times New Roman"/>
          <w:sz w:val="24"/>
          <w:szCs w:val="24"/>
        </w:rPr>
        <w:t>Что такое коэффициент мощности и чему он равен при резонансе?</w:t>
      </w:r>
    </w:p>
    <w:p w:rsidR="00D542A3" w:rsidRPr="00B84471" w:rsidRDefault="00D542A3" w:rsidP="00D542A3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42A3" w:rsidRPr="00B84471" w:rsidSect="002D0D3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04" w:rsidRDefault="00F74F04" w:rsidP="007B7A3C">
      <w:pPr>
        <w:spacing w:after="0" w:line="240" w:lineRule="auto"/>
      </w:pPr>
      <w:r>
        <w:separator/>
      </w:r>
    </w:p>
  </w:endnote>
  <w:endnote w:type="continuationSeparator" w:id="1">
    <w:p w:rsidR="00F74F04" w:rsidRDefault="00F74F04" w:rsidP="007B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04" w:rsidRDefault="00F74F04" w:rsidP="007B7A3C">
      <w:pPr>
        <w:spacing w:after="0" w:line="240" w:lineRule="auto"/>
      </w:pPr>
      <w:r>
        <w:separator/>
      </w:r>
    </w:p>
  </w:footnote>
  <w:footnote w:type="continuationSeparator" w:id="1">
    <w:p w:rsidR="00F74F04" w:rsidRDefault="00F74F04" w:rsidP="007B7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1304"/>
    <w:multiLevelType w:val="hybridMultilevel"/>
    <w:tmpl w:val="D59674AA"/>
    <w:lvl w:ilvl="0" w:tplc="29064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F2E6D"/>
    <w:multiLevelType w:val="hybridMultilevel"/>
    <w:tmpl w:val="B42E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12316"/>
    <w:multiLevelType w:val="hybridMultilevel"/>
    <w:tmpl w:val="7C5C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E3681"/>
    <w:multiLevelType w:val="hybridMultilevel"/>
    <w:tmpl w:val="64405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E300C"/>
    <w:multiLevelType w:val="hybridMultilevel"/>
    <w:tmpl w:val="75FA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D08C0"/>
    <w:multiLevelType w:val="hybridMultilevel"/>
    <w:tmpl w:val="B276D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412C9"/>
    <w:multiLevelType w:val="hybridMultilevel"/>
    <w:tmpl w:val="8494B1B8"/>
    <w:lvl w:ilvl="0" w:tplc="B32E5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50851"/>
    <w:multiLevelType w:val="multilevel"/>
    <w:tmpl w:val="54325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8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7C8D7260"/>
    <w:multiLevelType w:val="hybridMultilevel"/>
    <w:tmpl w:val="D1286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F1E"/>
    <w:rsid w:val="000626D8"/>
    <w:rsid w:val="0011513E"/>
    <w:rsid w:val="001809C6"/>
    <w:rsid w:val="00184FF8"/>
    <w:rsid w:val="001D122F"/>
    <w:rsid w:val="00204D2D"/>
    <w:rsid w:val="0021015B"/>
    <w:rsid w:val="0022342B"/>
    <w:rsid w:val="002D0D32"/>
    <w:rsid w:val="002F1184"/>
    <w:rsid w:val="004026EC"/>
    <w:rsid w:val="004129F8"/>
    <w:rsid w:val="004B2690"/>
    <w:rsid w:val="005242A4"/>
    <w:rsid w:val="00526500"/>
    <w:rsid w:val="00567E19"/>
    <w:rsid w:val="005E07D7"/>
    <w:rsid w:val="006B2935"/>
    <w:rsid w:val="00740B8F"/>
    <w:rsid w:val="00791427"/>
    <w:rsid w:val="007B7A3C"/>
    <w:rsid w:val="008A2509"/>
    <w:rsid w:val="008B6D5D"/>
    <w:rsid w:val="008E086E"/>
    <w:rsid w:val="009C2B97"/>
    <w:rsid w:val="00A50613"/>
    <w:rsid w:val="00A93E30"/>
    <w:rsid w:val="00B07F6F"/>
    <w:rsid w:val="00B364CF"/>
    <w:rsid w:val="00B84471"/>
    <w:rsid w:val="00CD4306"/>
    <w:rsid w:val="00D35F1E"/>
    <w:rsid w:val="00D53EEE"/>
    <w:rsid w:val="00D542A3"/>
    <w:rsid w:val="00D8636E"/>
    <w:rsid w:val="00EA3DC9"/>
    <w:rsid w:val="00EA7F1E"/>
    <w:rsid w:val="00F41DDA"/>
    <w:rsid w:val="00F7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F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1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35F1E"/>
    <w:rPr>
      <w:color w:val="808080"/>
    </w:rPr>
  </w:style>
  <w:style w:type="paragraph" w:styleId="a7">
    <w:name w:val="List Paragraph"/>
    <w:basedOn w:val="a"/>
    <w:uiPriority w:val="34"/>
    <w:qFormat/>
    <w:rsid w:val="001151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7A3C"/>
  </w:style>
  <w:style w:type="paragraph" w:styleId="aa">
    <w:name w:val="footer"/>
    <w:basedOn w:val="a"/>
    <w:link w:val="ab"/>
    <w:uiPriority w:val="99"/>
    <w:unhideWhenUsed/>
    <w:rsid w:val="007B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7A3C"/>
  </w:style>
  <w:style w:type="table" w:styleId="ac">
    <w:name w:val="Table Grid"/>
    <w:basedOn w:val="a1"/>
    <w:uiPriority w:val="59"/>
    <w:rsid w:val="00A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F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1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35F1E"/>
    <w:rPr>
      <w:color w:val="808080"/>
    </w:rPr>
  </w:style>
  <w:style w:type="paragraph" w:styleId="a7">
    <w:name w:val="List Paragraph"/>
    <w:basedOn w:val="a"/>
    <w:uiPriority w:val="34"/>
    <w:qFormat/>
    <w:rsid w:val="001151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7A3C"/>
  </w:style>
  <w:style w:type="paragraph" w:styleId="aa">
    <w:name w:val="footer"/>
    <w:basedOn w:val="a"/>
    <w:link w:val="ab"/>
    <w:uiPriority w:val="99"/>
    <w:unhideWhenUsed/>
    <w:rsid w:val="007B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7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BCC1-B2B1-457D-A9DB-6B9E7D35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Admin</cp:lastModifiedBy>
  <cp:revision>3</cp:revision>
  <dcterms:created xsi:type="dcterms:W3CDTF">2019-10-19T15:23:00Z</dcterms:created>
  <dcterms:modified xsi:type="dcterms:W3CDTF">2019-10-19T15:25:00Z</dcterms:modified>
</cp:coreProperties>
</file>